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0D4D" w:rsidRDefault="00910D4D" w:rsidP="00910D4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910D4D" w:rsidRDefault="00910D4D" w:rsidP="00910D4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910D4D" w:rsidRDefault="00910D4D" w:rsidP="00910D4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910D4D" w:rsidRDefault="00910D4D" w:rsidP="00910D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Functionalist perspective</w:t>
      </w:r>
    </w:p>
    <w:p w:rsidR="00910D4D" w:rsidRDefault="00910D4D" w:rsidP="00910D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Name</w:t>
      </w:r>
    </w:p>
    <w:p w:rsidR="00910D4D" w:rsidRDefault="00910D4D" w:rsidP="00910D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Institution</w:t>
      </w:r>
    </w:p>
    <w:p w:rsidR="00F5120F" w:rsidRDefault="00910D4D" w:rsidP="00F5120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Date</w:t>
      </w:r>
      <w:r w:rsidR="00F5120F"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:rsidR="00862977" w:rsidRPr="007F6AEA" w:rsidRDefault="00862977" w:rsidP="004E3EA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F6AEA">
        <w:rPr>
          <w:rFonts w:ascii="Times New Roman" w:hAnsi="Times New Roman" w:cs="Times New Roman"/>
          <w:sz w:val="24"/>
          <w:szCs w:val="24"/>
          <w:lang w:val="en-GB"/>
        </w:rPr>
        <w:lastRenderedPageBreak/>
        <w:t>If I we</w:t>
      </w:r>
      <w:r w:rsidR="00874499">
        <w:rPr>
          <w:rFonts w:ascii="Times New Roman" w:hAnsi="Times New Roman" w:cs="Times New Roman"/>
          <w:sz w:val="24"/>
          <w:szCs w:val="24"/>
          <w:lang w:val="en-GB"/>
        </w:rPr>
        <w:t>re</w:t>
      </w:r>
      <w:bookmarkStart w:id="0" w:name="_GoBack"/>
      <w:bookmarkEnd w:id="0"/>
      <w:r w:rsidRPr="007F6AEA">
        <w:rPr>
          <w:rFonts w:ascii="Times New Roman" w:hAnsi="Times New Roman" w:cs="Times New Roman"/>
          <w:sz w:val="24"/>
          <w:szCs w:val="24"/>
          <w:lang w:val="en-GB"/>
        </w:rPr>
        <w:t xml:space="preserve"> to choose among the three theoretical perspective, functionalist perspective is what I would choose because of </w:t>
      </w:r>
      <w:r w:rsidR="00F5120F" w:rsidRPr="007F6AEA">
        <w:rPr>
          <w:rFonts w:ascii="Times New Roman" w:hAnsi="Times New Roman" w:cs="Times New Roman"/>
          <w:sz w:val="24"/>
          <w:szCs w:val="24"/>
          <w:lang w:val="en-GB"/>
        </w:rPr>
        <w:t>its</w:t>
      </w:r>
      <w:r w:rsidRPr="007F6AEA">
        <w:rPr>
          <w:rFonts w:ascii="Times New Roman" w:hAnsi="Times New Roman" w:cs="Times New Roman"/>
          <w:sz w:val="24"/>
          <w:szCs w:val="24"/>
          <w:lang w:val="en-GB"/>
        </w:rPr>
        <w:t xml:space="preserve"> importance on the way it views human society in a couple of ways. Firstly, it helps in understanding how society is a com</w:t>
      </w:r>
      <w:r w:rsidR="00F5120F">
        <w:rPr>
          <w:rFonts w:ascii="Times New Roman" w:hAnsi="Times New Roman" w:cs="Times New Roman"/>
          <w:sz w:val="24"/>
          <w:szCs w:val="24"/>
          <w:lang w:val="en-GB"/>
        </w:rPr>
        <w:t>plex system with interconnected</w:t>
      </w:r>
      <w:r w:rsidR="00F5120F" w:rsidRPr="007F6AEA">
        <w:rPr>
          <w:rFonts w:ascii="Times New Roman" w:hAnsi="Times New Roman" w:cs="Times New Roman"/>
          <w:sz w:val="24"/>
          <w:szCs w:val="24"/>
          <w:lang w:val="en-GB"/>
        </w:rPr>
        <w:t xml:space="preserve"> parts</w:t>
      </w:r>
      <w:r w:rsidRPr="007F6AEA">
        <w:rPr>
          <w:rFonts w:ascii="Times New Roman" w:hAnsi="Times New Roman" w:cs="Times New Roman"/>
          <w:sz w:val="24"/>
          <w:szCs w:val="24"/>
          <w:lang w:val="en-GB"/>
        </w:rPr>
        <w:t xml:space="preserve"> working harmoniously in promotion of stability and </w:t>
      </w:r>
      <w:r w:rsidR="00482BA1" w:rsidRPr="007F6AEA">
        <w:rPr>
          <w:rFonts w:ascii="Times New Roman" w:hAnsi="Times New Roman" w:cs="Times New Roman"/>
          <w:sz w:val="24"/>
          <w:szCs w:val="24"/>
          <w:lang w:val="en-GB"/>
        </w:rPr>
        <w:t>solidarity. Secondly</w:t>
      </w:r>
      <w:r w:rsidR="003E5104" w:rsidRPr="007F6AEA">
        <w:rPr>
          <w:rFonts w:ascii="Times New Roman" w:hAnsi="Times New Roman" w:cs="Times New Roman"/>
          <w:sz w:val="24"/>
          <w:szCs w:val="24"/>
          <w:lang w:val="en-GB"/>
        </w:rPr>
        <w:t xml:space="preserve">, it </w:t>
      </w:r>
      <w:r w:rsidR="00D14800" w:rsidRPr="007F6AEA">
        <w:rPr>
          <w:rFonts w:ascii="Times New Roman" w:hAnsi="Times New Roman" w:cs="Times New Roman"/>
          <w:sz w:val="24"/>
          <w:szCs w:val="24"/>
          <w:lang w:val="en-GB"/>
        </w:rPr>
        <w:t xml:space="preserve">is useful in understanding how different parts of the society interrelate where each part contributes to societal well-being. Although the exploitation </w:t>
      </w:r>
      <w:r w:rsidR="00305631" w:rsidRPr="007F6AEA">
        <w:rPr>
          <w:rFonts w:ascii="Times New Roman" w:hAnsi="Times New Roman" w:cs="Times New Roman"/>
          <w:sz w:val="24"/>
          <w:szCs w:val="24"/>
          <w:lang w:val="en-GB"/>
        </w:rPr>
        <w:t xml:space="preserve">and </w:t>
      </w:r>
      <w:r w:rsidR="00305631">
        <w:rPr>
          <w:rFonts w:ascii="Times New Roman" w:hAnsi="Times New Roman" w:cs="Times New Roman"/>
          <w:sz w:val="24"/>
          <w:szCs w:val="24"/>
          <w:lang w:val="en-GB"/>
        </w:rPr>
        <w:t>conflict as Marxist</w:t>
      </w:r>
      <w:r w:rsidR="00D14800" w:rsidRPr="007F6AEA">
        <w:rPr>
          <w:rFonts w:ascii="Times New Roman" w:hAnsi="Times New Roman" w:cs="Times New Roman"/>
          <w:sz w:val="24"/>
          <w:szCs w:val="24"/>
          <w:lang w:val="en-GB"/>
        </w:rPr>
        <w:t xml:space="preserve"> stresses is ignore by the functionalist perspective</w:t>
      </w:r>
      <w:r w:rsidR="00305631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D14800" w:rsidRPr="007F6AEA">
        <w:rPr>
          <w:rFonts w:ascii="Times New Roman" w:hAnsi="Times New Roman" w:cs="Times New Roman"/>
          <w:sz w:val="24"/>
          <w:szCs w:val="24"/>
          <w:lang w:val="en-GB"/>
        </w:rPr>
        <w:t xml:space="preserve"> it offers a sound view of a family and society </w:t>
      </w:r>
      <w:r w:rsidR="00924E75" w:rsidRPr="007F6AEA">
        <w:rPr>
          <w:rFonts w:ascii="Times New Roman" w:hAnsi="Times New Roman" w:cs="Times New Roman"/>
          <w:sz w:val="24"/>
          <w:szCs w:val="24"/>
          <w:lang w:val="en-GB"/>
        </w:rPr>
        <w:t>at large (</w:t>
      </w:r>
      <w:r w:rsidR="00924E75" w:rsidRPr="007F6A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Mooney, </w:t>
      </w:r>
      <w:r w:rsidR="00924E75" w:rsidRPr="007F6A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Knox &amp; Schacht, </w:t>
      </w:r>
      <w:r w:rsidR="00924E75" w:rsidRPr="007F6A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2007)</w:t>
      </w:r>
    </w:p>
    <w:p w:rsidR="007F6AEA" w:rsidRDefault="00731E5D" w:rsidP="004E3EA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F6AEA">
        <w:rPr>
          <w:rFonts w:ascii="Times New Roman" w:hAnsi="Times New Roman" w:cs="Times New Roman"/>
          <w:sz w:val="24"/>
          <w:szCs w:val="24"/>
          <w:lang w:val="en-GB"/>
        </w:rPr>
        <w:t xml:space="preserve">Lastly, since it focuses on </w:t>
      </w:r>
      <w:r w:rsidR="00F5120F" w:rsidRPr="007F6AEA">
        <w:rPr>
          <w:rFonts w:ascii="Times New Roman" w:hAnsi="Times New Roman" w:cs="Times New Roman"/>
          <w:sz w:val="24"/>
          <w:szCs w:val="24"/>
          <w:lang w:val="en-GB"/>
        </w:rPr>
        <w:t>how interconnected</w:t>
      </w:r>
      <w:r w:rsidRPr="007F6AEA">
        <w:rPr>
          <w:rFonts w:ascii="Times New Roman" w:hAnsi="Times New Roman" w:cs="Times New Roman"/>
          <w:sz w:val="24"/>
          <w:szCs w:val="24"/>
          <w:lang w:val="en-GB"/>
        </w:rPr>
        <w:t xml:space="preserve"> the society is it is essential explores how different parts of society influence each other. This perspective is critical as </w:t>
      </w:r>
      <w:r w:rsidR="00B41753" w:rsidRPr="007F6AEA">
        <w:rPr>
          <w:rFonts w:ascii="Times New Roman" w:hAnsi="Times New Roman" w:cs="Times New Roman"/>
          <w:sz w:val="24"/>
          <w:szCs w:val="24"/>
          <w:lang w:val="en-GB"/>
        </w:rPr>
        <w:t>describes ways in which social institutions operates at different levels not only to fulfil the need of everyone but also to meet the needs of entire society at a go.</w:t>
      </w:r>
      <w:r w:rsidR="005A19CA">
        <w:rPr>
          <w:rFonts w:ascii="Times New Roman" w:hAnsi="Times New Roman" w:cs="Times New Roman"/>
          <w:sz w:val="24"/>
          <w:szCs w:val="24"/>
          <w:lang w:val="en-GB"/>
        </w:rPr>
        <w:t xml:space="preserve"> It would be the best theoretical perspective since it focuses societal basic institution, the way are structured and their role in the entire society.</w:t>
      </w:r>
      <w:r w:rsidR="007F6AEA"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:rsidR="00924E75" w:rsidRPr="007F6AEA" w:rsidRDefault="00924E75" w:rsidP="00910D4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7F6AEA">
        <w:rPr>
          <w:rFonts w:ascii="Times New Roman" w:hAnsi="Times New Roman" w:cs="Times New Roman"/>
          <w:sz w:val="24"/>
          <w:szCs w:val="24"/>
          <w:lang w:val="en-GB"/>
        </w:rPr>
        <w:lastRenderedPageBreak/>
        <w:t>Reference</w:t>
      </w:r>
    </w:p>
    <w:p w:rsidR="00924E75" w:rsidRPr="007F6AEA" w:rsidRDefault="00924E75" w:rsidP="007F6AE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  <w:r w:rsidRPr="007F6AE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7F6A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Mooney, L. A., Knox, D., &amp; Schacht, C. (2007). Understanding social problems: Three main sociological perspectives.</w:t>
      </w:r>
      <w:r w:rsidRPr="007F6A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GB"/>
        </w:rPr>
        <w:t xml:space="preserve"> </w:t>
      </w:r>
      <w:hyperlink r:id="rId6" w:history="1">
        <w:r w:rsidRPr="007F6AEA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  <w:lang w:val="en-GB"/>
          </w:rPr>
          <w:t>https://laulima.hawaii.edu/access/content/user/kfrench/sociology/The%20Three%20Main%20Sociological%20Perspectives.pdf</w:t>
        </w:r>
      </w:hyperlink>
      <w:r w:rsidRPr="007F6A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GB"/>
        </w:rPr>
        <w:t xml:space="preserve"> </w:t>
      </w:r>
    </w:p>
    <w:sectPr w:rsidR="00924E75" w:rsidRPr="007F6AEA" w:rsidSect="00910D4D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4598" w:rsidRDefault="00FA4598" w:rsidP="00910D4D">
      <w:pPr>
        <w:spacing w:after="0" w:line="240" w:lineRule="auto"/>
      </w:pPr>
      <w:r>
        <w:separator/>
      </w:r>
    </w:p>
  </w:endnote>
  <w:endnote w:type="continuationSeparator" w:id="0">
    <w:p w:rsidR="00FA4598" w:rsidRDefault="00FA4598" w:rsidP="00910D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4598" w:rsidRDefault="00FA4598" w:rsidP="00910D4D">
      <w:pPr>
        <w:spacing w:after="0" w:line="240" w:lineRule="auto"/>
      </w:pPr>
      <w:r>
        <w:separator/>
      </w:r>
    </w:p>
  </w:footnote>
  <w:footnote w:type="continuationSeparator" w:id="0">
    <w:p w:rsidR="00FA4598" w:rsidRDefault="00FA4598" w:rsidP="00910D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457922590"/>
      <w:docPartObj>
        <w:docPartGallery w:val="Page Numbers (Top of Page)"/>
        <w:docPartUnique/>
      </w:docPartObj>
    </w:sdtPr>
    <w:sdtEndPr>
      <w:rPr>
        <w:noProof/>
      </w:rPr>
    </w:sdtEndPr>
    <w:sdtContent>
      <w:p w:rsidR="00910D4D" w:rsidRPr="00910D4D" w:rsidRDefault="00910D4D" w:rsidP="00910D4D">
        <w:pPr>
          <w:pStyle w:val="Header"/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910D4D">
          <w:rPr>
            <w:rFonts w:ascii="Times New Roman" w:hAnsi="Times New Roman" w:cs="Times New Roman"/>
            <w:sz w:val="24"/>
            <w:szCs w:val="24"/>
            <w:lang w:val="en-GB"/>
          </w:rPr>
          <w:t>FUNCTIONALIST PERSPECTIVE</w:t>
        </w:r>
        <w:r w:rsidRPr="00910D4D">
          <w:rPr>
            <w:rFonts w:ascii="Times New Roman" w:hAnsi="Times New Roman" w:cs="Times New Roman"/>
            <w:sz w:val="24"/>
            <w:szCs w:val="24"/>
          </w:rPr>
          <w:t xml:space="preserve"> </w:t>
        </w:r>
        <w:r>
          <w:rPr>
            <w:rFonts w:ascii="Times New Roman" w:hAnsi="Times New Roman" w:cs="Times New Roman"/>
            <w:sz w:val="24"/>
            <w:szCs w:val="24"/>
            <w:lang w:val="en-GB"/>
          </w:rPr>
          <w:t xml:space="preserve">           </w:t>
        </w:r>
        <w:r w:rsidRPr="00910D4D">
          <w:rPr>
            <w:rFonts w:ascii="Times New Roman" w:hAnsi="Times New Roman" w:cs="Times New Roman"/>
            <w:sz w:val="24"/>
            <w:szCs w:val="24"/>
            <w:lang w:val="en-GB"/>
          </w:rPr>
          <w:t xml:space="preserve">                                                                             </w:t>
        </w:r>
        <w:r w:rsidRPr="00910D4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10D4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10D4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74499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910D4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0D4D" w:rsidRPr="00910D4D" w:rsidRDefault="00910D4D" w:rsidP="00910D4D">
    <w:pPr>
      <w:pStyle w:val="Header"/>
      <w:spacing w:line="480" w:lineRule="auto"/>
      <w:rPr>
        <w:rFonts w:ascii="Times New Roman" w:hAnsi="Times New Roman" w:cs="Times New Roman"/>
        <w:sz w:val="24"/>
        <w:szCs w:val="24"/>
        <w:lang w:val="en-GB"/>
      </w:rPr>
    </w:pPr>
    <w:r w:rsidRPr="00910D4D">
      <w:rPr>
        <w:rFonts w:ascii="Times New Roman" w:hAnsi="Times New Roman" w:cs="Times New Roman"/>
        <w:sz w:val="24"/>
        <w:szCs w:val="24"/>
        <w:lang w:val="en-GB"/>
      </w:rPr>
      <w:t xml:space="preserve">Running Head: </w:t>
    </w:r>
    <w:r w:rsidRPr="00910D4D">
      <w:rPr>
        <w:rFonts w:ascii="Times New Roman" w:hAnsi="Times New Roman" w:cs="Times New Roman"/>
        <w:sz w:val="24"/>
        <w:szCs w:val="24"/>
        <w:lang w:val="en-GB"/>
      </w:rPr>
      <w:t>FUNCTIONALIST PERSPECTIVE</w:t>
    </w:r>
    <w:r w:rsidRPr="00910D4D">
      <w:rPr>
        <w:rFonts w:ascii="Times New Roman" w:hAnsi="Times New Roman" w:cs="Times New Roman"/>
        <w:sz w:val="24"/>
        <w:szCs w:val="24"/>
        <w:lang w:val="en-GB"/>
      </w:rPr>
      <w:t xml:space="preserve"> </w:t>
    </w:r>
    <w:r>
      <w:rPr>
        <w:rFonts w:ascii="Times New Roman" w:hAnsi="Times New Roman" w:cs="Times New Roman"/>
        <w:sz w:val="24"/>
        <w:szCs w:val="24"/>
        <w:lang w:val="en-GB"/>
      </w:rPr>
      <w:t xml:space="preserve">                                                               </w:t>
    </w:r>
    <w:r w:rsidRPr="00910D4D">
      <w:rPr>
        <w:rFonts w:ascii="Times New Roman" w:hAnsi="Times New Roman" w:cs="Times New Roman"/>
        <w:sz w:val="24"/>
        <w:szCs w:val="24"/>
        <w:lang w:val="en-GB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977"/>
    <w:rsid w:val="00305631"/>
    <w:rsid w:val="003E5104"/>
    <w:rsid w:val="00436FC3"/>
    <w:rsid w:val="00482BA1"/>
    <w:rsid w:val="004E3EA1"/>
    <w:rsid w:val="005A19CA"/>
    <w:rsid w:val="00731E5D"/>
    <w:rsid w:val="007F6AEA"/>
    <w:rsid w:val="00862977"/>
    <w:rsid w:val="00874499"/>
    <w:rsid w:val="00910D4D"/>
    <w:rsid w:val="00924E75"/>
    <w:rsid w:val="00B41753"/>
    <w:rsid w:val="00D14800"/>
    <w:rsid w:val="00F354A1"/>
    <w:rsid w:val="00F5120F"/>
    <w:rsid w:val="00FA4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95BC10-FC57-4172-9CDB-99D917F87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24E75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10D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0D4D"/>
  </w:style>
  <w:style w:type="paragraph" w:styleId="Footer">
    <w:name w:val="footer"/>
    <w:basedOn w:val="Normal"/>
    <w:link w:val="FooterChar"/>
    <w:uiPriority w:val="99"/>
    <w:unhideWhenUsed/>
    <w:rsid w:val="00910D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0D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aulima.hawaii.edu/access/content/user/kfrench/sociology/The%20Three%20Main%20Sociological%20Perspectives.pdf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11</cp:revision>
  <dcterms:created xsi:type="dcterms:W3CDTF">2020-09-06T19:43:00Z</dcterms:created>
  <dcterms:modified xsi:type="dcterms:W3CDTF">2020-09-06T20:45:00Z</dcterms:modified>
</cp:coreProperties>
</file>